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78" w:rsidRPr="00C973B6" w:rsidRDefault="00863A78" w:rsidP="00D23DBB">
      <w:pPr>
        <w:jc w:val="center"/>
        <w:rPr>
          <w:rFonts w:cs="B Titr"/>
          <w:b/>
          <w:bCs/>
          <w:sz w:val="28"/>
          <w:szCs w:val="28"/>
        </w:rPr>
      </w:pPr>
      <w:r w:rsidRPr="00C973B6">
        <w:rPr>
          <w:rFonts w:cs="B Titr" w:hint="cs"/>
          <w:b/>
          <w:bCs/>
          <w:sz w:val="28"/>
          <w:szCs w:val="28"/>
          <w:rtl/>
        </w:rPr>
        <w:t xml:space="preserve">جلسه </w:t>
      </w:r>
      <w:r w:rsidR="00D23DBB">
        <w:rPr>
          <w:rFonts w:cs="B Titr" w:hint="cs"/>
          <w:b/>
          <w:bCs/>
          <w:sz w:val="28"/>
          <w:szCs w:val="28"/>
          <w:rtl/>
        </w:rPr>
        <w:t>3</w:t>
      </w:r>
      <w:r w:rsidRPr="00C973B6">
        <w:rPr>
          <w:rFonts w:cs="B Titr" w:hint="cs"/>
          <w:b/>
          <w:bCs/>
          <w:sz w:val="28"/>
          <w:szCs w:val="28"/>
          <w:rtl/>
        </w:rPr>
        <w:t xml:space="preserve">: شورای پژوهشی  مورخ </w:t>
      </w:r>
      <w:r w:rsidR="00D23DBB">
        <w:rPr>
          <w:rFonts w:cs="B Titr" w:hint="cs"/>
          <w:b/>
          <w:bCs/>
          <w:sz w:val="28"/>
          <w:szCs w:val="28"/>
          <w:rtl/>
        </w:rPr>
        <w:t>18</w:t>
      </w:r>
      <w:r w:rsidRPr="00C973B6">
        <w:rPr>
          <w:rFonts w:cs="B Titr" w:hint="cs"/>
          <w:b/>
          <w:bCs/>
          <w:sz w:val="28"/>
          <w:szCs w:val="28"/>
          <w:rtl/>
        </w:rPr>
        <w:t>/</w:t>
      </w:r>
      <w:r w:rsidR="00D23DBB">
        <w:rPr>
          <w:rFonts w:cs="B Titr" w:hint="cs"/>
          <w:b/>
          <w:bCs/>
          <w:sz w:val="28"/>
          <w:szCs w:val="28"/>
          <w:rtl/>
        </w:rPr>
        <w:t>7</w:t>
      </w:r>
      <w:r w:rsidRPr="00C973B6">
        <w:rPr>
          <w:rFonts w:cs="B Titr" w:hint="cs"/>
          <w:b/>
          <w:bCs/>
          <w:sz w:val="28"/>
          <w:szCs w:val="28"/>
          <w:rtl/>
        </w:rPr>
        <w:t>/</w:t>
      </w:r>
      <w:r w:rsidR="0056679C">
        <w:rPr>
          <w:rFonts w:cs="B Titr" w:hint="cs"/>
          <w:b/>
          <w:bCs/>
          <w:sz w:val="28"/>
          <w:szCs w:val="28"/>
          <w:rtl/>
        </w:rPr>
        <w:t>1395</w:t>
      </w:r>
    </w:p>
    <w:p w:rsidR="00863A78" w:rsidRDefault="00863A78" w:rsidP="00863A78">
      <w:pPr>
        <w:jc w:val="center"/>
        <w:rPr>
          <w:rFonts w:cs="B Nazanin"/>
          <w:b/>
          <w:bCs/>
          <w:sz w:val="24"/>
          <w:szCs w:val="24"/>
        </w:rPr>
      </w:pPr>
    </w:p>
    <w:p w:rsidR="003C18EE" w:rsidRPr="003C18EE" w:rsidRDefault="00D23DBB" w:rsidP="00D23DBB">
      <w:pPr>
        <w:spacing w:line="360" w:lineRule="auto"/>
        <w:jc w:val="both"/>
        <w:rPr>
          <w:rFonts w:cs="B Nazanin"/>
          <w:sz w:val="24"/>
          <w:szCs w:val="24"/>
        </w:rPr>
      </w:pPr>
      <w:r>
        <w:rPr>
          <w:rFonts w:cs="B Nazanin" w:hint="cs"/>
          <w:sz w:val="24"/>
          <w:szCs w:val="24"/>
          <w:rtl/>
        </w:rPr>
        <w:t>سومین</w:t>
      </w:r>
      <w:r w:rsidR="003C18EE">
        <w:rPr>
          <w:rFonts w:cs="B Nazanin" w:hint="cs"/>
          <w:sz w:val="24"/>
          <w:szCs w:val="24"/>
          <w:rtl/>
        </w:rPr>
        <w:t xml:space="preserve"> جلسه شورای پژوهشی دانشگاه در سال </w:t>
      </w:r>
      <w:r w:rsidR="0056679C">
        <w:rPr>
          <w:rFonts w:cs="B Nazanin" w:hint="cs"/>
          <w:sz w:val="24"/>
          <w:szCs w:val="24"/>
          <w:rtl/>
        </w:rPr>
        <w:t>1395</w:t>
      </w:r>
      <w:r w:rsidR="003C18EE">
        <w:rPr>
          <w:rFonts w:cs="B Nazanin" w:hint="cs"/>
          <w:sz w:val="24"/>
          <w:szCs w:val="24"/>
          <w:rtl/>
        </w:rPr>
        <w:t xml:space="preserve"> ساعت </w:t>
      </w:r>
      <w:r w:rsidR="00AC14CC">
        <w:rPr>
          <w:rFonts w:cs="B Nazanin" w:hint="cs"/>
          <w:sz w:val="24"/>
          <w:szCs w:val="24"/>
          <w:rtl/>
        </w:rPr>
        <w:t>8:30</w:t>
      </w:r>
      <w:r w:rsidR="003C18EE">
        <w:rPr>
          <w:rFonts w:cs="B Nazanin" w:hint="cs"/>
          <w:sz w:val="24"/>
          <w:szCs w:val="24"/>
          <w:rtl/>
        </w:rPr>
        <w:t xml:space="preserve"> صبح روز </w:t>
      </w:r>
      <w:r w:rsidR="0056679C">
        <w:rPr>
          <w:rFonts w:cs="B Nazanin" w:hint="cs"/>
          <w:sz w:val="24"/>
          <w:szCs w:val="24"/>
          <w:rtl/>
        </w:rPr>
        <w:t>یکشنبه</w:t>
      </w:r>
      <w:r w:rsidR="003C18EE">
        <w:rPr>
          <w:rFonts w:cs="B Nazanin" w:hint="cs"/>
          <w:sz w:val="24"/>
          <w:szCs w:val="24"/>
          <w:rtl/>
        </w:rPr>
        <w:t xml:space="preserve"> </w:t>
      </w:r>
      <w:r>
        <w:rPr>
          <w:rFonts w:cs="B Nazanin" w:hint="cs"/>
          <w:sz w:val="24"/>
          <w:szCs w:val="24"/>
          <w:rtl/>
        </w:rPr>
        <w:t>18</w:t>
      </w:r>
      <w:r w:rsidR="003C18EE">
        <w:rPr>
          <w:rFonts w:cs="B Nazanin" w:hint="cs"/>
          <w:sz w:val="24"/>
          <w:szCs w:val="24"/>
          <w:rtl/>
        </w:rPr>
        <w:t>/</w:t>
      </w:r>
      <w:r>
        <w:rPr>
          <w:rFonts w:cs="B Nazanin" w:hint="cs"/>
          <w:sz w:val="24"/>
          <w:szCs w:val="24"/>
          <w:rtl/>
        </w:rPr>
        <w:t>7</w:t>
      </w:r>
      <w:r w:rsidR="003C18EE">
        <w:rPr>
          <w:rFonts w:cs="B Nazanin" w:hint="cs"/>
          <w:sz w:val="24"/>
          <w:szCs w:val="24"/>
          <w:rtl/>
        </w:rPr>
        <w:t>/</w:t>
      </w:r>
      <w:r w:rsidR="0056679C">
        <w:rPr>
          <w:rFonts w:cs="B Nazanin" w:hint="cs"/>
          <w:sz w:val="24"/>
          <w:szCs w:val="24"/>
          <w:rtl/>
        </w:rPr>
        <w:t>1395</w:t>
      </w:r>
      <w:r w:rsidR="003C18EE">
        <w:rPr>
          <w:rFonts w:cs="B Nazanin" w:hint="cs"/>
          <w:sz w:val="24"/>
          <w:szCs w:val="24"/>
          <w:rtl/>
        </w:rPr>
        <w:t xml:space="preserve"> در محل </w:t>
      </w:r>
      <w:r w:rsidR="00AC14CC">
        <w:rPr>
          <w:rFonts w:cs="B Nazanin" w:hint="cs"/>
          <w:sz w:val="24"/>
          <w:szCs w:val="24"/>
          <w:rtl/>
        </w:rPr>
        <w:t>سالن معاونت آموزشی</w:t>
      </w:r>
      <w:r w:rsidR="003C18EE">
        <w:rPr>
          <w:rFonts w:cs="B Nazanin" w:hint="cs"/>
          <w:sz w:val="24"/>
          <w:szCs w:val="24"/>
          <w:rtl/>
        </w:rPr>
        <w:t xml:space="preserve"> دانشگاه با تلاوت آیاتی از کلام ا... مجید آغاز گردید. در این جلسه مدیر پژوهشی دانشگاه ضمن عرض خوش آمدگویی به اعضای شورای پژوهش به بیان اهداف برگزاری جلسه فوق پرداخت. در ادامه جلسه طرح</w:t>
      </w:r>
      <w:r w:rsidR="003C18EE">
        <w:rPr>
          <w:rFonts w:cs="B Nazanin" w:hint="cs"/>
          <w:sz w:val="24"/>
          <w:szCs w:val="24"/>
          <w:vertAlign w:val="superscript"/>
          <w:rtl/>
        </w:rPr>
        <w:softHyphen/>
      </w:r>
      <w:r w:rsidR="00A90DE7">
        <w:rPr>
          <w:rFonts w:cs="B Nazanin" w:hint="cs"/>
          <w:sz w:val="24"/>
          <w:szCs w:val="24"/>
          <w:rtl/>
        </w:rPr>
        <w:t xml:space="preserve">های پژوهشی </w:t>
      </w:r>
      <w:r w:rsidR="003C18EE">
        <w:rPr>
          <w:rFonts w:cs="B Nazanin" w:hint="cs"/>
          <w:sz w:val="24"/>
          <w:szCs w:val="24"/>
          <w:rtl/>
        </w:rPr>
        <w:t xml:space="preserve">در جلسه مطرح و تصمیمات لازم اتخاذ گردید. </w:t>
      </w:r>
    </w:p>
    <w:p w:rsidR="00863A78" w:rsidRPr="001A0963" w:rsidRDefault="00AA6099" w:rsidP="001A0963">
      <w:pPr>
        <w:pStyle w:val="ListParagraph"/>
        <w:numPr>
          <w:ilvl w:val="0"/>
          <w:numId w:val="13"/>
        </w:numPr>
        <w:jc w:val="both"/>
        <w:rPr>
          <w:sz w:val="24"/>
          <w:szCs w:val="24"/>
        </w:rPr>
      </w:pPr>
      <w:r w:rsidRPr="001476B2">
        <w:rPr>
          <w:rFonts w:cs="B Nazanin" w:hint="cs"/>
          <w:sz w:val="24"/>
          <w:szCs w:val="24"/>
          <w:rtl/>
        </w:rPr>
        <w:t xml:space="preserve">طرح آقای </w:t>
      </w:r>
      <w:r w:rsidR="001F2D22">
        <w:rPr>
          <w:rFonts w:cs="B Nazanin" w:hint="cs"/>
          <w:sz w:val="24"/>
          <w:szCs w:val="24"/>
          <w:rtl/>
        </w:rPr>
        <w:t>طحان</w:t>
      </w:r>
      <w:r w:rsidR="0056679C">
        <w:rPr>
          <w:rFonts w:cs="B Nazanin" w:hint="cs"/>
          <w:sz w:val="24"/>
          <w:szCs w:val="24"/>
          <w:rtl/>
        </w:rPr>
        <w:t xml:space="preserve"> </w:t>
      </w:r>
      <w:r w:rsidR="001F2D22">
        <w:rPr>
          <w:rFonts w:cs="B Nazanin" w:hint="cs"/>
          <w:sz w:val="24"/>
          <w:szCs w:val="24"/>
          <w:rtl/>
        </w:rPr>
        <w:t>تحت عنوان</w:t>
      </w:r>
      <w:r w:rsidR="001F2D22">
        <w:rPr>
          <w:rFonts w:cs="Times New Roman" w:hint="cs"/>
          <w:b/>
          <w:bCs/>
          <w:i/>
          <w:iCs/>
          <w:sz w:val="24"/>
          <w:szCs w:val="24"/>
          <w:rtl/>
        </w:rPr>
        <w:t>"</w:t>
      </w:r>
      <w:r w:rsidR="001F2D22" w:rsidRPr="00625806">
        <w:rPr>
          <w:rFonts w:eastAsia="Times New Roman" w:cs="B Nazanin" w:hint="cs"/>
          <w:b/>
          <w:bCs/>
          <w:i/>
          <w:iCs/>
          <w:sz w:val="20"/>
          <w:szCs w:val="28"/>
          <w:rtl/>
        </w:rPr>
        <w:t xml:space="preserve"> اثر بخشی آموزش مهارت های مثبت اندیشی به شیوه گروهی بر بهزیستی روانشناختی و شکیبایی پرستاران </w:t>
      </w:r>
      <w:r w:rsidR="00863A78" w:rsidRPr="00AC14CC">
        <w:rPr>
          <w:rFonts w:cs="B Mitra" w:hint="cs"/>
          <w:b/>
          <w:bCs/>
          <w:i/>
          <w:iCs/>
          <w:sz w:val="24"/>
          <w:szCs w:val="24"/>
          <w:rtl/>
        </w:rPr>
        <w:t xml:space="preserve">" </w:t>
      </w:r>
      <w:r w:rsidR="000F1CF4" w:rsidRPr="00AC14CC">
        <w:rPr>
          <w:rFonts w:eastAsia="Times New Roman" w:cs="B Nazanin" w:hint="cs"/>
          <w:sz w:val="24"/>
          <w:szCs w:val="24"/>
          <w:rtl/>
        </w:rPr>
        <w:t xml:space="preserve">مورد بحث و بررسی و تصویب اولیه قرار گرفت. ناظر طرح ایشان </w:t>
      </w:r>
      <w:r w:rsidR="001A0963">
        <w:rPr>
          <w:rFonts w:eastAsia="Times New Roman" w:cs="B Nazanin" w:hint="cs"/>
          <w:sz w:val="24"/>
          <w:szCs w:val="24"/>
          <w:rtl/>
        </w:rPr>
        <w:t>خانم زندی</w:t>
      </w:r>
      <w:r w:rsidR="000F1CF4" w:rsidRPr="00AC14CC">
        <w:rPr>
          <w:rFonts w:eastAsia="Times New Roman" w:cs="B Nazanin" w:hint="cs"/>
          <w:sz w:val="24"/>
          <w:szCs w:val="24"/>
          <w:rtl/>
        </w:rPr>
        <w:t xml:space="preserve"> تعیین گردید.</w:t>
      </w:r>
    </w:p>
    <w:p w:rsidR="001A0963" w:rsidRPr="00723F0A" w:rsidRDefault="001A0963" w:rsidP="001A0963">
      <w:pPr>
        <w:pStyle w:val="ListParagraph"/>
        <w:numPr>
          <w:ilvl w:val="0"/>
          <w:numId w:val="13"/>
        </w:numPr>
        <w:tabs>
          <w:tab w:val="right" w:pos="2160"/>
        </w:tabs>
        <w:ind w:right="90"/>
        <w:rPr>
          <w:rFonts w:eastAsia="Times New Roman" w:cs="B Zar"/>
          <w:b/>
          <w:bCs/>
          <w:i/>
          <w:iCs/>
          <w:sz w:val="20"/>
          <w:szCs w:val="28"/>
        </w:rPr>
      </w:pPr>
      <w:r w:rsidRPr="001A0963">
        <w:rPr>
          <w:rFonts w:cs="B Nazanin" w:hint="cs"/>
          <w:sz w:val="24"/>
          <w:szCs w:val="24"/>
          <w:rtl/>
        </w:rPr>
        <w:t xml:space="preserve">طرح آقای سلیمانی تحت عنوان </w:t>
      </w:r>
      <w:r w:rsidRPr="001A0963">
        <w:rPr>
          <w:rFonts w:cs="B Nazanin" w:hint="cs"/>
          <w:b/>
          <w:bCs/>
          <w:i/>
          <w:iCs/>
          <w:sz w:val="24"/>
          <w:szCs w:val="24"/>
          <w:rtl/>
        </w:rPr>
        <w:t>"</w:t>
      </w:r>
      <w:r w:rsidRPr="001A0963">
        <w:rPr>
          <w:rFonts w:cs="B Mitra" w:hint="cs"/>
          <w:b/>
          <w:bCs/>
          <w:i/>
          <w:iCs/>
          <w:sz w:val="24"/>
          <w:szCs w:val="24"/>
          <w:rtl/>
        </w:rPr>
        <w:t xml:space="preserve"> </w:t>
      </w:r>
      <w:r>
        <w:rPr>
          <w:rFonts w:eastAsia="Times New Roman" w:cs="B Nazanin" w:hint="cs"/>
          <w:b/>
          <w:bCs/>
          <w:i/>
          <w:iCs/>
          <w:sz w:val="20"/>
          <w:szCs w:val="28"/>
          <w:rtl/>
        </w:rPr>
        <w:t xml:space="preserve">بررسی وضعیت </w:t>
      </w:r>
      <w:r w:rsidRPr="001A0963">
        <w:rPr>
          <w:rFonts w:eastAsia="Times New Roman" w:cs="B Nazanin" w:hint="cs"/>
          <w:b/>
          <w:bCs/>
          <w:i/>
          <w:iCs/>
          <w:sz w:val="20"/>
          <w:szCs w:val="28"/>
          <w:rtl/>
        </w:rPr>
        <w:t>سرمی آنتی بادی  واریسلا زوستر در زنان باردار مراجعه کننده به آزمایشگاه مرکزی دانشگاه علوم پزشکی تربت حیدریه در سال</w:t>
      </w:r>
      <w:r w:rsidRPr="001A0963">
        <w:rPr>
          <w:rFonts w:ascii="Calibri" w:eastAsia="Calibri" w:hAnsi="Calibri" w:cs="B Nazanin" w:hint="cs"/>
          <w:rtl/>
        </w:rPr>
        <w:t xml:space="preserve"> </w:t>
      </w:r>
      <w:r w:rsidRPr="001A0963">
        <w:rPr>
          <w:rFonts w:eastAsia="Times New Roman" w:cs="B Nazanin" w:hint="cs"/>
          <w:b/>
          <w:bCs/>
          <w:i/>
          <w:iCs/>
          <w:sz w:val="20"/>
          <w:szCs w:val="28"/>
          <w:rtl/>
        </w:rPr>
        <w:t>95</w:t>
      </w:r>
      <w:r w:rsidRPr="001A0963">
        <w:rPr>
          <w:rFonts w:cs="B Mitra" w:hint="cs"/>
          <w:b/>
          <w:bCs/>
          <w:i/>
          <w:iCs/>
          <w:sz w:val="24"/>
          <w:szCs w:val="24"/>
          <w:rtl/>
        </w:rPr>
        <w:t xml:space="preserve">" </w:t>
      </w:r>
      <w:r w:rsidRPr="001A0963">
        <w:rPr>
          <w:rFonts w:eastAsia="Times New Roman" w:cs="B Nazanin" w:hint="cs"/>
          <w:sz w:val="24"/>
          <w:szCs w:val="24"/>
          <w:rtl/>
        </w:rPr>
        <w:t xml:space="preserve">مورد بحث و بررسی و تصویب اولیه قرار گرفت. ناظر طرح ایشان </w:t>
      </w:r>
      <w:r>
        <w:rPr>
          <w:rFonts w:eastAsia="Times New Roman" w:cs="B Nazanin" w:hint="cs"/>
          <w:sz w:val="24"/>
          <w:szCs w:val="24"/>
          <w:rtl/>
        </w:rPr>
        <w:t>خانم جمعه پور</w:t>
      </w:r>
      <w:r w:rsidRPr="001A0963">
        <w:rPr>
          <w:rFonts w:eastAsia="Times New Roman" w:cs="B Nazanin" w:hint="cs"/>
          <w:sz w:val="24"/>
          <w:szCs w:val="24"/>
          <w:rtl/>
        </w:rPr>
        <w:t xml:space="preserve"> تعیین گردید.</w:t>
      </w:r>
    </w:p>
    <w:p w:rsidR="00723F0A" w:rsidRPr="001A1867" w:rsidRDefault="00723F0A" w:rsidP="001A1867">
      <w:pPr>
        <w:pStyle w:val="ListParagraph"/>
        <w:numPr>
          <w:ilvl w:val="0"/>
          <w:numId w:val="13"/>
        </w:numPr>
        <w:tabs>
          <w:tab w:val="right" w:pos="2160"/>
        </w:tabs>
        <w:ind w:right="90"/>
        <w:rPr>
          <w:rFonts w:cs="B Nazanin"/>
          <w:sz w:val="24"/>
          <w:szCs w:val="24"/>
        </w:rPr>
      </w:pPr>
      <w:r w:rsidRPr="001A1867">
        <w:rPr>
          <w:rFonts w:cs="B Nazanin" w:hint="cs"/>
          <w:sz w:val="24"/>
          <w:szCs w:val="24"/>
          <w:rtl/>
        </w:rPr>
        <w:t xml:space="preserve">طرح خانم برجسته تحت عنوان </w:t>
      </w:r>
      <w:r w:rsidRPr="003E10A7">
        <w:rPr>
          <w:rFonts w:eastAsia="Times New Roman" w:cs="B Nazanin" w:hint="cs"/>
          <w:b/>
          <w:bCs/>
          <w:i/>
          <w:iCs/>
          <w:sz w:val="20"/>
          <w:szCs w:val="28"/>
          <w:rtl/>
        </w:rPr>
        <w:t>"  بررسی وضعيت</w:t>
      </w:r>
      <w:r w:rsidRPr="003E10A7">
        <w:rPr>
          <w:rFonts w:eastAsia="Times New Roman" w:cs="B Nazanin"/>
          <w:b/>
          <w:bCs/>
          <w:i/>
          <w:iCs/>
          <w:sz w:val="20"/>
          <w:szCs w:val="28"/>
        </w:rPr>
        <w:t xml:space="preserve"> </w:t>
      </w:r>
      <w:r w:rsidRPr="003E10A7">
        <w:rPr>
          <w:rFonts w:eastAsia="Times New Roman" w:cs="B Nazanin" w:hint="cs"/>
          <w:b/>
          <w:bCs/>
          <w:i/>
          <w:iCs/>
          <w:sz w:val="20"/>
          <w:szCs w:val="28"/>
          <w:rtl/>
        </w:rPr>
        <w:t>بهداشتی و ایمنی روستا مهدهاي</w:t>
      </w:r>
      <w:r w:rsidRPr="003E10A7">
        <w:rPr>
          <w:rFonts w:eastAsia="Times New Roman" w:cs="B Nazanin"/>
          <w:b/>
          <w:bCs/>
          <w:i/>
          <w:iCs/>
          <w:sz w:val="20"/>
          <w:szCs w:val="28"/>
        </w:rPr>
        <w:t xml:space="preserve"> </w:t>
      </w:r>
      <w:r w:rsidRPr="003E10A7">
        <w:rPr>
          <w:rFonts w:eastAsia="Times New Roman" w:cs="B Nazanin" w:hint="cs"/>
          <w:b/>
          <w:bCs/>
          <w:i/>
          <w:iCs/>
          <w:sz w:val="20"/>
          <w:szCs w:val="28"/>
          <w:rtl/>
        </w:rPr>
        <w:t>شهرستان زاوه</w:t>
      </w:r>
      <w:r w:rsidRPr="003E10A7">
        <w:rPr>
          <w:rFonts w:eastAsia="Times New Roman" w:cs="B Nazanin"/>
          <w:b/>
          <w:bCs/>
          <w:i/>
          <w:iCs/>
          <w:sz w:val="20"/>
          <w:szCs w:val="28"/>
        </w:rPr>
        <w:t xml:space="preserve"> </w:t>
      </w:r>
      <w:r w:rsidRPr="003E10A7">
        <w:rPr>
          <w:rFonts w:eastAsia="Times New Roman" w:cs="B Nazanin" w:hint="cs"/>
          <w:b/>
          <w:bCs/>
          <w:i/>
          <w:iCs/>
          <w:sz w:val="20"/>
          <w:szCs w:val="28"/>
          <w:rtl/>
        </w:rPr>
        <w:t>در</w:t>
      </w:r>
      <w:r w:rsidRPr="003E10A7">
        <w:rPr>
          <w:rFonts w:eastAsia="Times New Roman" w:cs="B Nazanin"/>
          <w:b/>
          <w:bCs/>
          <w:i/>
          <w:iCs/>
          <w:sz w:val="20"/>
          <w:szCs w:val="28"/>
        </w:rPr>
        <w:t xml:space="preserve"> </w:t>
      </w:r>
      <w:r w:rsidRPr="003E10A7">
        <w:rPr>
          <w:rFonts w:eastAsia="Times New Roman" w:cs="B Nazanin" w:hint="cs"/>
          <w:b/>
          <w:bCs/>
          <w:i/>
          <w:iCs/>
          <w:sz w:val="20"/>
          <w:szCs w:val="28"/>
          <w:rtl/>
        </w:rPr>
        <w:t>سال</w:t>
      </w:r>
      <w:r w:rsidRPr="003E10A7">
        <w:rPr>
          <w:rFonts w:eastAsia="Times New Roman" w:cs="B Nazanin"/>
          <w:b/>
          <w:bCs/>
          <w:i/>
          <w:iCs/>
          <w:sz w:val="20"/>
          <w:szCs w:val="28"/>
        </w:rPr>
        <w:t xml:space="preserve"> </w:t>
      </w:r>
      <w:r w:rsidRPr="003E10A7">
        <w:rPr>
          <w:rFonts w:eastAsia="Times New Roman" w:cs="B Nazanin" w:hint="cs"/>
          <w:b/>
          <w:bCs/>
          <w:i/>
          <w:iCs/>
          <w:sz w:val="20"/>
          <w:szCs w:val="28"/>
          <w:rtl/>
        </w:rPr>
        <w:t>1395</w:t>
      </w:r>
      <w:r w:rsidRPr="001A1867">
        <w:rPr>
          <w:rFonts w:cs="B Nazanin" w:hint="cs"/>
          <w:sz w:val="24"/>
          <w:szCs w:val="24"/>
          <w:rtl/>
        </w:rPr>
        <w:t>" مورد بحث و بررسی و تصویب نهایی قرار گرفت</w:t>
      </w:r>
      <w:r w:rsidRPr="001A1867">
        <w:rPr>
          <w:rFonts w:eastAsia="Times New Roman" w:cs="B Nazanin" w:hint="cs"/>
          <w:sz w:val="24"/>
          <w:szCs w:val="24"/>
          <w:rtl/>
        </w:rPr>
        <w:t>. بودجه طرح ایشان مبلغ</w:t>
      </w:r>
      <w:r w:rsidR="001A1867">
        <w:rPr>
          <w:rFonts w:eastAsia="Times New Roman" w:cs="B Nazanin" w:hint="cs"/>
          <w:sz w:val="24"/>
          <w:szCs w:val="24"/>
          <w:rtl/>
        </w:rPr>
        <w:t xml:space="preserve"> </w:t>
      </w:r>
      <w:r w:rsidR="001A1867">
        <w:rPr>
          <w:rFonts w:eastAsia="Times New Roman" w:cs="B Zar" w:hint="cs"/>
          <w:b/>
          <w:bCs/>
          <w:sz w:val="12"/>
          <w:szCs w:val="20"/>
          <w:rtl/>
        </w:rPr>
        <w:t>10600000ریال</w:t>
      </w:r>
      <w:r w:rsidR="00494A7C">
        <w:rPr>
          <w:rFonts w:eastAsia="Times New Roman" w:cs="B Nazanin" w:hint="cs"/>
          <w:sz w:val="24"/>
          <w:szCs w:val="24"/>
          <w:rtl/>
        </w:rPr>
        <w:t xml:space="preserve"> </w:t>
      </w:r>
      <w:r w:rsidRPr="001A1867">
        <w:rPr>
          <w:rFonts w:eastAsia="Times New Roman" w:cs="B Nazanin" w:hint="cs"/>
          <w:sz w:val="24"/>
          <w:szCs w:val="24"/>
          <w:rtl/>
        </w:rPr>
        <w:t>تعیین گردید.</w:t>
      </w:r>
    </w:p>
    <w:p w:rsidR="001A1867" w:rsidRPr="001A1867" w:rsidRDefault="001A1867" w:rsidP="001A1867">
      <w:pPr>
        <w:pStyle w:val="ListParagraph"/>
        <w:numPr>
          <w:ilvl w:val="0"/>
          <w:numId w:val="13"/>
        </w:numPr>
        <w:tabs>
          <w:tab w:val="right" w:pos="2160"/>
        </w:tabs>
        <w:ind w:right="90"/>
        <w:rPr>
          <w:rFonts w:ascii="Arial" w:hAnsi="Arial" w:cs="B Nazanin"/>
          <w:sz w:val="34"/>
          <w:szCs w:val="34"/>
        </w:rPr>
      </w:pPr>
      <w:r w:rsidRPr="001A1867">
        <w:rPr>
          <w:rFonts w:cs="B Nazanin" w:hint="cs"/>
          <w:sz w:val="24"/>
          <w:szCs w:val="24"/>
          <w:rtl/>
        </w:rPr>
        <w:t xml:space="preserve">طرح خانم برجسته تحت عنوان </w:t>
      </w:r>
      <w:r w:rsidRPr="003E10A7">
        <w:rPr>
          <w:rFonts w:eastAsia="Times New Roman" w:cs="B Nazanin" w:hint="cs"/>
          <w:b/>
          <w:bCs/>
          <w:i/>
          <w:iCs/>
          <w:sz w:val="20"/>
          <w:szCs w:val="28"/>
          <w:rtl/>
        </w:rPr>
        <w:t>" بررسی وضعیت بهداشت محیط مساجد شهرطبس در سال 94-95</w:t>
      </w:r>
      <w:r w:rsidRPr="001A1867">
        <w:rPr>
          <w:rFonts w:cs="B Nazanin" w:hint="cs"/>
          <w:sz w:val="24"/>
          <w:szCs w:val="24"/>
          <w:rtl/>
        </w:rPr>
        <w:t>" مورد بحث و بررسی و تصویب نهایی قرار گرفت</w:t>
      </w:r>
      <w:r w:rsidRPr="001A1867">
        <w:rPr>
          <w:rFonts w:eastAsia="Times New Roman" w:cs="B Nazanin" w:hint="cs"/>
          <w:sz w:val="24"/>
          <w:szCs w:val="24"/>
          <w:rtl/>
        </w:rPr>
        <w:t xml:space="preserve">. بودجه طرح ایشان مبلغ </w:t>
      </w:r>
      <w:r>
        <w:rPr>
          <w:rFonts w:eastAsia="Times New Roman" w:cs="B Zar" w:hint="cs"/>
          <w:b/>
          <w:bCs/>
          <w:sz w:val="12"/>
          <w:szCs w:val="20"/>
          <w:rtl/>
        </w:rPr>
        <w:t xml:space="preserve">9800000ریال </w:t>
      </w:r>
      <w:r w:rsidRPr="001A1867">
        <w:rPr>
          <w:rFonts w:eastAsia="Times New Roman" w:cs="B Nazanin" w:hint="cs"/>
          <w:sz w:val="24"/>
          <w:szCs w:val="24"/>
          <w:rtl/>
        </w:rPr>
        <w:t>تعیین گردید.</w:t>
      </w:r>
    </w:p>
    <w:p w:rsidR="001A1867" w:rsidRPr="00AB1AF3" w:rsidRDefault="001A1867" w:rsidP="00AB1AF3">
      <w:pPr>
        <w:pStyle w:val="ListParagraph"/>
        <w:numPr>
          <w:ilvl w:val="0"/>
          <w:numId w:val="13"/>
        </w:numPr>
        <w:tabs>
          <w:tab w:val="right" w:pos="2160"/>
        </w:tabs>
        <w:ind w:right="90"/>
        <w:rPr>
          <w:rFonts w:ascii="Arial" w:hAnsi="Arial" w:cs="B Nazanin"/>
          <w:sz w:val="32"/>
          <w:szCs w:val="32"/>
        </w:rPr>
      </w:pPr>
      <w:r w:rsidRPr="001A1867">
        <w:rPr>
          <w:rFonts w:cs="B Nazanin" w:hint="cs"/>
          <w:sz w:val="24"/>
          <w:szCs w:val="24"/>
          <w:rtl/>
        </w:rPr>
        <w:t xml:space="preserve">طرح خانم برجسته تحت عنوان </w:t>
      </w:r>
      <w:r w:rsidRPr="003E10A7">
        <w:rPr>
          <w:rFonts w:eastAsia="Times New Roman" w:cs="B Nazanin" w:hint="cs"/>
          <w:b/>
          <w:bCs/>
          <w:i/>
          <w:iCs/>
          <w:sz w:val="20"/>
          <w:szCs w:val="28"/>
          <w:rtl/>
        </w:rPr>
        <w:t xml:space="preserve">"  </w:t>
      </w:r>
      <w:r w:rsidR="00AB1AF3" w:rsidRPr="003E10A7">
        <w:rPr>
          <w:rFonts w:eastAsia="Times New Roman" w:cs="B Nazanin"/>
          <w:b/>
          <w:bCs/>
          <w:i/>
          <w:iCs/>
          <w:sz w:val="20"/>
          <w:szCs w:val="28"/>
          <w:rtl/>
        </w:rPr>
        <w:t xml:space="preserve">مقایسه وضعیت بهداشتی </w:t>
      </w:r>
      <w:r w:rsidR="00AB1AF3" w:rsidRPr="003E10A7">
        <w:rPr>
          <w:rFonts w:eastAsia="Times New Roman" w:cs="B Nazanin" w:hint="cs"/>
          <w:b/>
          <w:bCs/>
          <w:i/>
          <w:iCs/>
          <w:sz w:val="20"/>
          <w:szCs w:val="28"/>
          <w:rtl/>
        </w:rPr>
        <w:t xml:space="preserve">و ایمنی </w:t>
      </w:r>
      <w:r w:rsidR="00AB1AF3" w:rsidRPr="003E10A7">
        <w:rPr>
          <w:rFonts w:eastAsia="Times New Roman" w:cs="B Nazanin"/>
          <w:b/>
          <w:bCs/>
          <w:i/>
          <w:iCs/>
          <w:sz w:val="20"/>
          <w:szCs w:val="28"/>
          <w:rtl/>
        </w:rPr>
        <w:t>مدارس غیر ا</w:t>
      </w:r>
      <w:r w:rsidR="00AB1AF3" w:rsidRPr="003E10A7">
        <w:rPr>
          <w:rFonts w:eastAsia="Times New Roman" w:cs="B Nazanin" w:hint="cs"/>
          <w:b/>
          <w:bCs/>
          <w:i/>
          <w:iCs/>
          <w:sz w:val="20"/>
          <w:szCs w:val="28"/>
          <w:rtl/>
        </w:rPr>
        <w:t>ن</w:t>
      </w:r>
      <w:r w:rsidR="00AB1AF3" w:rsidRPr="003E10A7">
        <w:rPr>
          <w:rFonts w:eastAsia="Times New Roman" w:cs="B Nazanin"/>
          <w:b/>
          <w:bCs/>
          <w:i/>
          <w:iCs/>
          <w:sz w:val="20"/>
          <w:szCs w:val="28"/>
          <w:rtl/>
        </w:rPr>
        <w:t xml:space="preserve">تفاعی و دولتی مقطع ابتدایی </w:t>
      </w:r>
      <w:r w:rsidR="00AB1AF3" w:rsidRPr="003E10A7">
        <w:rPr>
          <w:rFonts w:eastAsia="Times New Roman" w:cs="B Nazanin" w:hint="cs"/>
          <w:b/>
          <w:bCs/>
          <w:i/>
          <w:iCs/>
          <w:sz w:val="20"/>
          <w:szCs w:val="28"/>
          <w:rtl/>
        </w:rPr>
        <w:t xml:space="preserve">شهرستان </w:t>
      </w:r>
      <w:r w:rsidR="00AB1AF3" w:rsidRPr="003E10A7">
        <w:rPr>
          <w:rFonts w:eastAsia="Times New Roman" w:cs="B Nazanin"/>
          <w:b/>
          <w:bCs/>
          <w:i/>
          <w:iCs/>
          <w:sz w:val="20"/>
          <w:szCs w:val="28"/>
          <w:rtl/>
        </w:rPr>
        <w:t>کاشمر</w:t>
      </w:r>
      <w:r w:rsidR="00AB1AF3" w:rsidRPr="003E10A7">
        <w:rPr>
          <w:rFonts w:eastAsia="Times New Roman" w:cs="B Nazanin" w:hint="cs"/>
          <w:b/>
          <w:bCs/>
          <w:i/>
          <w:iCs/>
          <w:sz w:val="20"/>
          <w:szCs w:val="28"/>
          <w:rtl/>
        </w:rPr>
        <w:t xml:space="preserve"> در سال 94-95</w:t>
      </w:r>
      <w:r w:rsidRPr="003E10A7">
        <w:rPr>
          <w:rFonts w:eastAsia="Times New Roman" w:cs="B Nazanin" w:hint="cs"/>
          <w:b/>
          <w:bCs/>
          <w:i/>
          <w:iCs/>
          <w:sz w:val="20"/>
          <w:szCs w:val="28"/>
          <w:rtl/>
        </w:rPr>
        <w:t>"</w:t>
      </w:r>
      <w:r w:rsidRPr="00AB1AF3">
        <w:rPr>
          <w:rFonts w:cs="B Nazanin" w:hint="cs"/>
          <w:sz w:val="24"/>
          <w:szCs w:val="24"/>
          <w:rtl/>
        </w:rPr>
        <w:t xml:space="preserve"> مورد بحث و بررسی و تصویب نهایی قرار گرفت</w:t>
      </w:r>
      <w:r w:rsidRPr="00AB1AF3">
        <w:rPr>
          <w:rFonts w:eastAsia="Times New Roman" w:cs="B Nazanin" w:hint="cs"/>
          <w:sz w:val="24"/>
          <w:szCs w:val="24"/>
          <w:rtl/>
        </w:rPr>
        <w:t xml:space="preserve">. بودجه طرح ایشان مبلغ </w:t>
      </w:r>
      <w:r w:rsidR="00AB1AF3">
        <w:rPr>
          <w:rFonts w:eastAsia="Times New Roman" w:cs="B Zar" w:hint="cs"/>
          <w:b/>
          <w:bCs/>
          <w:sz w:val="12"/>
          <w:szCs w:val="20"/>
          <w:rtl/>
        </w:rPr>
        <w:t xml:space="preserve">11000000ریال </w:t>
      </w:r>
      <w:r w:rsidRPr="00AB1AF3">
        <w:rPr>
          <w:rFonts w:eastAsia="Times New Roman" w:cs="B Nazanin" w:hint="cs"/>
          <w:sz w:val="24"/>
          <w:szCs w:val="24"/>
          <w:rtl/>
        </w:rPr>
        <w:t>تعیین گردید.</w:t>
      </w:r>
    </w:p>
    <w:p w:rsidR="001A1867" w:rsidRPr="003E10A7" w:rsidRDefault="001A1867" w:rsidP="00E74261">
      <w:pPr>
        <w:pStyle w:val="ListParagraph"/>
        <w:numPr>
          <w:ilvl w:val="0"/>
          <w:numId w:val="13"/>
        </w:numPr>
        <w:tabs>
          <w:tab w:val="right" w:pos="2160"/>
        </w:tabs>
        <w:ind w:right="90"/>
        <w:rPr>
          <w:rFonts w:eastAsia="Times New Roman" w:cs="B Zar"/>
          <w:i/>
          <w:iCs/>
          <w:sz w:val="28"/>
          <w:szCs w:val="28"/>
        </w:rPr>
      </w:pPr>
      <w:r w:rsidRPr="001A1867">
        <w:rPr>
          <w:rFonts w:cs="B Nazanin" w:hint="cs"/>
          <w:sz w:val="24"/>
          <w:szCs w:val="24"/>
          <w:rtl/>
        </w:rPr>
        <w:t xml:space="preserve">طرح خانم </w:t>
      </w:r>
      <w:r w:rsidR="003E10A7">
        <w:rPr>
          <w:rFonts w:cs="B Nazanin" w:hint="cs"/>
          <w:sz w:val="24"/>
          <w:szCs w:val="24"/>
          <w:rtl/>
        </w:rPr>
        <w:t>پاشیب</w:t>
      </w:r>
      <w:r w:rsidRPr="001A1867">
        <w:rPr>
          <w:rFonts w:cs="B Nazanin" w:hint="cs"/>
          <w:sz w:val="24"/>
          <w:szCs w:val="24"/>
          <w:rtl/>
        </w:rPr>
        <w:t xml:space="preserve"> تحت عنوان "  </w:t>
      </w:r>
      <w:r w:rsidR="003E10A7" w:rsidRPr="003E10A7">
        <w:rPr>
          <w:rFonts w:eastAsia="Times New Roman" w:cs="B Nazanin" w:hint="cs"/>
          <w:b/>
          <w:bCs/>
          <w:i/>
          <w:iCs/>
          <w:sz w:val="20"/>
          <w:szCs w:val="28"/>
          <w:rtl/>
        </w:rPr>
        <w:t>تاثیر گروه درمانی شناختی رفتاری بر انگیزش پیشرفت تحصیلی دانشجویان دانشگاه علوم پزشکی شهرستان تربت حیدریه</w:t>
      </w:r>
      <w:r w:rsidRPr="003E10A7">
        <w:rPr>
          <w:rFonts w:cs="B Nazanin" w:hint="cs"/>
          <w:sz w:val="24"/>
          <w:szCs w:val="24"/>
          <w:rtl/>
        </w:rPr>
        <w:t>" مورد بحث و بررسی و تصویب نهایی قرار گرفت</w:t>
      </w:r>
      <w:r w:rsidRPr="003E10A7">
        <w:rPr>
          <w:rFonts w:eastAsia="Times New Roman" w:cs="B Nazanin" w:hint="cs"/>
          <w:sz w:val="24"/>
          <w:szCs w:val="24"/>
          <w:rtl/>
        </w:rPr>
        <w:t xml:space="preserve">. بودجه طرح ایشان مبلغ </w:t>
      </w:r>
      <w:r w:rsidR="00E74261">
        <w:rPr>
          <w:rFonts w:cs="B Zar" w:hint="cs"/>
          <w:b/>
          <w:bCs/>
          <w:sz w:val="12"/>
          <w:szCs w:val="20"/>
          <w:rtl/>
        </w:rPr>
        <w:t>19000000</w:t>
      </w:r>
      <w:r w:rsidR="00E74261" w:rsidRPr="00AF6745">
        <w:rPr>
          <w:rFonts w:cs="B Zar" w:hint="cs"/>
          <w:b/>
          <w:bCs/>
          <w:sz w:val="12"/>
          <w:szCs w:val="20"/>
          <w:rtl/>
        </w:rPr>
        <w:t>ريال</w:t>
      </w:r>
      <w:r w:rsidR="00E74261" w:rsidRPr="00D2013C">
        <w:rPr>
          <w:rFonts w:cs="B Nazanin"/>
          <w:rtl/>
        </w:rPr>
        <w:t xml:space="preserve"> </w:t>
      </w:r>
      <w:r w:rsidRPr="003E10A7">
        <w:rPr>
          <w:rFonts w:eastAsia="Times New Roman" w:cs="B Nazanin" w:hint="cs"/>
          <w:sz w:val="24"/>
          <w:szCs w:val="24"/>
          <w:rtl/>
        </w:rPr>
        <w:t xml:space="preserve">تعیین </w:t>
      </w:r>
      <w:r w:rsidRPr="00A26C51">
        <w:rPr>
          <w:rFonts w:eastAsia="Times New Roman" w:cs="B Nazanin" w:hint="cs"/>
          <w:sz w:val="24"/>
          <w:szCs w:val="24"/>
          <w:rtl/>
        </w:rPr>
        <w:t>گردید</w:t>
      </w:r>
      <w:r w:rsidRPr="003E10A7">
        <w:rPr>
          <w:rFonts w:eastAsia="Times New Roman" w:cs="B Nazanin" w:hint="cs"/>
          <w:sz w:val="24"/>
          <w:szCs w:val="24"/>
          <w:rtl/>
        </w:rPr>
        <w:t>.</w:t>
      </w:r>
      <w:bookmarkStart w:id="0" w:name="_GoBack"/>
      <w:bookmarkEnd w:id="0"/>
    </w:p>
    <w:p w:rsidR="001A1867" w:rsidRPr="003E10A7" w:rsidRDefault="001A1867" w:rsidP="003E10A7">
      <w:pPr>
        <w:pStyle w:val="ListParagraph"/>
        <w:numPr>
          <w:ilvl w:val="0"/>
          <w:numId w:val="13"/>
        </w:numPr>
        <w:tabs>
          <w:tab w:val="right" w:pos="2160"/>
        </w:tabs>
        <w:ind w:right="90"/>
        <w:rPr>
          <w:rFonts w:eastAsia="Times New Roman" w:cs="B Zar"/>
          <w:sz w:val="28"/>
          <w:szCs w:val="28"/>
        </w:rPr>
      </w:pPr>
      <w:r w:rsidRPr="001A1867">
        <w:rPr>
          <w:rFonts w:cs="B Nazanin" w:hint="cs"/>
          <w:sz w:val="24"/>
          <w:szCs w:val="24"/>
          <w:rtl/>
        </w:rPr>
        <w:lastRenderedPageBreak/>
        <w:t xml:space="preserve">طرح </w:t>
      </w:r>
      <w:r w:rsidR="003E10A7">
        <w:rPr>
          <w:rFonts w:cs="B Nazanin" w:hint="cs"/>
          <w:sz w:val="24"/>
          <w:szCs w:val="24"/>
          <w:rtl/>
        </w:rPr>
        <w:t>دکتر داوودی</w:t>
      </w:r>
      <w:r w:rsidRPr="001A1867">
        <w:rPr>
          <w:rFonts w:cs="B Nazanin" w:hint="cs"/>
          <w:sz w:val="24"/>
          <w:szCs w:val="24"/>
          <w:rtl/>
        </w:rPr>
        <w:t xml:space="preserve"> تحت عنوان "  </w:t>
      </w:r>
      <w:r w:rsidR="003E10A7" w:rsidRPr="003E10A7">
        <w:rPr>
          <w:rFonts w:eastAsia="Times New Roman" w:cs="B Nazanin"/>
          <w:b/>
          <w:bCs/>
          <w:i/>
          <w:iCs/>
          <w:sz w:val="20"/>
          <w:szCs w:val="28"/>
          <w:rtl/>
        </w:rPr>
        <w:t>بررس</w:t>
      </w:r>
      <w:r w:rsidR="003E10A7" w:rsidRPr="003E10A7">
        <w:rPr>
          <w:rFonts w:eastAsia="Times New Roman" w:cs="B Nazanin" w:hint="cs"/>
          <w:b/>
          <w:bCs/>
          <w:i/>
          <w:iCs/>
          <w:sz w:val="20"/>
          <w:szCs w:val="28"/>
          <w:rtl/>
        </w:rPr>
        <w:t>ی</w:t>
      </w:r>
      <w:r w:rsidR="003E10A7" w:rsidRPr="003E10A7">
        <w:rPr>
          <w:rFonts w:eastAsia="Times New Roman" w:cs="B Nazanin"/>
          <w:b/>
          <w:bCs/>
          <w:i/>
          <w:iCs/>
          <w:sz w:val="20"/>
          <w:szCs w:val="28"/>
          <w:rtl/>
        </w:rPr>
        <w:t xml:space="preserve"> ک</w:t>
      </w:r>
      <w:r w:rsidR="003E10A7" w:rsidRPr="003E10A7">
        <w:rPr>
          <w:rFonts w:eastAsia="Times New Roman" w:cs="B Nazanin" w:hint="cs"/>
          <w:b/>
          <w:bCs/>
          <w:i/>
          <w:iCs/>
          <w:sz w:val="20"/>
          <w:szCs w:val="28"/>
          <w:rtl/>
        </w:rPr>
        <w:t>یفیت</w:t>
      </w:r>
      <w:r w:rsidR="003E10A7" w:rsidRPr="003E10A7">
        <w:rPr>
          <w:rFonts w:eastAsia="Times New Roman" w:cs="B Nazanin"/>
          <w:b/>
          <w:bCs/>
          <w:i/>
          <w:iCs/>
          <w:sz w:val="20"/>
          <w:szCs w:val="28"/>
          <w:rtl/>
        </w:rPr>
        <w:t xml:space="preserve"> ش</w:t>
      </w:r>
      <w:r w:rsidR="003E10A7" w:rsidRPr="003E10A7">
        <w:rPr>
          <w:rFonts w:eastAsia="Times New Roman" w:cs="B Nazanin" w:hint="cs"/>
          <w:b/>
          <w:bCs/>
          <w:i/>
          <w:iCs/>
          <w:sz w:val="20"/>
          <w:szCs w:val="28"/>
          <w:rtl/>
        </w:rPr>
        <w:t>یمیایی</w:t>
      </w:r>
      <w:r w:rsidR="003E10A7" w:rsidRPr="003E10A7">
        <w:rPr>
          <w:rFonts w:eastAsia="Times New Roman" w:cs="B Nazanin"/>
          <w:b/>
          <w:bCs/>
          <w:i/>
          <w:iCs/>
          <w:sz w:val="20"/>
          <w:szCs w:val="28"/>
          <w:rtl/>
        </w:rPr>
        <w:t xml:space="preserve"> و شاخص ها</w:t>
      </w:r>
      <w:r w:rsidR="003E10A7" w:rsidRPr="003E10A7">
        <w:rPr>
          <w:rFonts w:eastAsia="Times New Roman" w:cs="B Nazanin" w:hint="cs"/>
          <w:b/>
          <w:bCs/>
          <w:i/>
          <w:iCs/>
          <w:sz w:val="20"/>
          <w:szCs w:val="28"/>
          <w:rtl/>
        </w:rPr>
        <w:t>ی</w:t>
      </w:r>
      <w:r w:rsidR="003E10A7" w:rsidRPr="003E10A7">
        <w:rPr>
          <w:rFonts w:eastAsia="Times New Roman" w:cs="B Nazanin"/>
          <w:b/>
          <w:bCs/>
          <w:i/>
          <w:iCs/>
          <w:sz w:val="20"/>
          <w:szCs w:val="28"/>
          <w:rtl/>
        </w:rPr>
        <w:t xml:space="preserve"> پا</w:t>
      </w:r>
      <w:r w:rsidR="003E10A7" w:rsidRPr="003E10A7">
        <w:rPr>
          <w:rFonts w:eastAsia="Times New Roman" w:cs="B Nazanin" w:hint="cs"/>
          <w:b/>
          <w:bCs/>
          <w:i/>
          <w:iCs/>
          <w:sz w:val="20"/>
          <w:szCs w:val="28"/>
          <w:rtl/>
        </w:rPr>
        <w:t>یداری</w:t>
      </w:r>
      <w:r w:rsidR="003E10A7" w:rsidRPr="003E10A7">
        <w:rPr>
          <w:rFonts w:eastAsia="Times New Roman" w:cs="B Nazanin"/>
          <w:b/>
          <w:bCs/>
          <w:i/>
          <w:iCs/>
          <w:sz w:val="20"/>
          <w:szCs w:val="28"/>
          <w:rtl/>
        </w:rPr>
        <w:t xml:space="preserve"> منابع آب شرب روستاها</w:t>
      </w:r>
      <w:r w:rsidR="003E10A7" w:rsidRPr="003E10A7">
        <w:rPr>
          <w:rFonts w:eastAsia="Times New Roman" w:cs="B Nazanin" w:hint="cs"/>
          <w:b/>
          <w:bCs/>
          <w:i/>
          <w:iCs/>
          <w:sz w:val="20"/>
          <w:szCs w:val="28"/>
          <w:rtl/>
        </w:rPr>
        <w:t>ی</w:t>
      </w:r>
      <w:r w:rsidR="003E10A7" w:rsidRPr="003E10A7">
        <w:rPr>
          <w:rFonts w:eastAsia="Times New Roman" w:cs="B Nazanin"/>
          <w:b/>
          <w:bCs/>
          <w:i/>
          <w:iCs/>
          <w:sz w:val="20"/>
          <w:szCs w:val="28"/>
          <w:rtl/>
        </w:rPr>
        <w:t xml:space="preserve"> شهرستان تا</w:t>
      </w:r>
      <w:r w:rsidR="003E10A7" w:rsidRPr="003E10A7">
        <w:rPr>
          <w:rFonts w:eastAsia="Times New Roman" w:cs="B Nazanin" w:hint="cs"/>
          <w:b/>
          <w:bCs/>
          <w:i/>
          <w:iCs/>
          <w:sz w:val="20"/>
          <w:szCs w:val="28"/>
          <w:rtl/>
        </w:rPr>
        <w:t>یباد</w:t>
      </w:r>
      <w:r w:rsidR="003E10A7" w:rsidRPr="003E10A7">
        <w:rPr>
          <w:rFonts w:eastAsia="Times New Roman" w:cs="B Nazanin"/>
          <w:b/>
          <w:bCs/>
          <w:i/>
          <w:iCs/>
          <w:sz w:val="20"/>
          <w:szCs w:val="28"/>
          <w:rtl/>
        </w:rPr>
        <w:t xml:space="preserve"> </w:t>
      </w:r>
      <w:r w:rsidR="003E10A7" w:rsidRPr="003E10A7">
        <w:rPr>
          <w:rFonts w:eastAsia="Times New Roman" w:cs="B Nazanin" w:hint="cs"/>
          <w:b/>
          <w:bCs/>
          <w:i/>
          <w:iCs/>
          <w:sz w:val="20"/>
          <w:szCs w:val="28"/>
          <w:rtl/>
        </w:rPr>
        <w:t>95-1394</w:t>
      </w:r>
      <w:r w:rsidR="003E10A7">
        <w:rPr>
          <w:rFonts w:eastAsia="Times New Roman" w:cs="B Zar" w:hint="cs"/>
          <w:sz w:val="28"/>
          <w:szCs w:val="28"/>
          <w:rtl/>
        </w:rPr>
        <w:t xml:space="preserve"> </w:t>
      </w:r>
      <w:r w:rsidRPr="003E10A7">
        <w:rPr>
          <w:rFonts w:cs="B Nazanin" w:hint="cs"/>
          <w:sz w:val="24"/>
          <w:szCs w:val="24"/>
          <w:rtl/>
        </w:rPr>
        <w:t>" مورد بحث و بررسی و تصویب نهایی قرار گرفت</w:t>
      </w:r>
      <w:r w:rsidRPr="003E10A7">
        <w:rPr>
          <w:rFonts w:eastAsia="Times New Roman" w:cs="B Nazanin" w:hint="cs"/>
          <w:sz w:val="24"/>
          <w:szCs w:val="24"/>
          <w:rtl/>
        </w:rPr>
        <w:t xml:space="preserve">. بودجه طرح ایشان مبلغ </w:t>
      </w:r>
      <w:r w:rsidR="003E10A7">
        <w:rPr>
          <w:rFonts w:eastAsia="Times New Roman" w:cs="B Zar" w:hint="cs"/>
          <w:b/>
          <w:bCs/>
          <w:sz w:val="12"/>
          <w:szCs w:val="20"/>
          <w:rtl/>
        </w:rPr>
        <w:t xml:space="preserve">11250000 ریال </w:t>
      </w:r>
      <w:r w:rsidRPr="003E10A7">
        <w:rPr>
          <w:rFonts w:eastAsia="Times New Roman" w:cs="B Nazanin" w:hint="cs"/>
          <w:sz w:val="24"/>
          <w:szCs w:val="24"/>
          <w:rtl/>
        </w:rPr>
        <w:t>تعیین گردید.</w:t>
      </w:r>
    </w:p>
    <w:p w:rsidR="00AA6099" w:rsidRPr="003E10A7" w:rsidRDefault="00AA6099" w:rsidP="001A0963">
      <w:pPr>
        <w:rPr>
          <w:rFonts w:eastAsia="Times New Roman" w:cs="B Nazanin"/>
          <w:b/>
          <w:bCs/>
          <w:i/>
          <w:iCs/>
          <w:sz w:val="20"/>
          <w:szCs w:val="28"/>
        </w:rPr>
      </w:pPr>
    </w:p>
    <w:p w:rsidR="002A16FC" w:rsidRPr="001A0963" w:rsidRDefault="002A16FC" w:rsidP="002A16FC">
      <w:pPr>
        <w:jc w:val="both"/>
        <w:rPr>
          <w:sz w:val="24"/>
          <w:szCs w:val="24"/>
        </w:rPr>
      </w:pPr>
    </w:p>
    <w:p w:rsidR="00E12B04" w:rsidRPr="0020400B" w:rsidRDefault="002A16FC" w:rsidP="001A0963">
      <w:pPr>
        <w:pStyle w:val="ListParagraph"/>
        <w:numPr>
          <w:ilvl w:val="0"/>
          <w:numId w:val="16"/>
        </w:numPr>
        <w:rPr>
          <w:rFonts w:cs="B Nazanin"/>
          <w:b/>
          <w:bCs/>
          <w:sz w:val="24"/>
          <w:szCs w:val="24"/>
          <w:rtl/>
        </w:rPr>
      </w:pPr>
      <w:r w:rsidRPr="0020400B">
        <w:rPr>
          <w:rFonts w:cs="B Nazanin" w:hint="cs"/>
          <w:b/>
          <w:bCs/>
          <w:sz w:val="24"/>
          <w:szCs w:val="24"/>
          <w:rtl/>
        </w:rPr>
        <w:t>همچنین در این جلسه  مقرر شد :</w:t>
      </w:r>
    </w:p>
    <w:p w:rsidR="001A0963" w:rsidRDefault="001A0963" w:rsidP="004A47C7">
      <w:pPr>
        <w:pStyle w:val="ListParagraph"/>
        <w:numPr>
          <w:ilvl w:val="0"/>
          <w:numId w:val="15"/>
        </w:numPr>
        <w:jc w:val="both"/>
        <w:rPr>
          <w:rFonts w:cs="B Nazanin"/>
          <w:sz w:val="24"/>
          <w:szCs w:val="24"/>
        </w:rPr>
      </w:pPr>
      <w:r>
        <w:rPr>
          <w:rFonts w:cs="B Nazanin" w:hint="cs"/>
          <w:sz w:val="24"/>
          <w:szCs w:val="24"/>
          <w:rtl/>
        </w:rPr>
        <w:t>طرح های آقای دکتر خطیبی و خانم ها تاتاری و حسین آبادی با اصلاح عنوان در جلسه بعد مجدد بررسی گردد.</w:t>
      </w:r>
    </w:p>
    <w:p w:rsidR="001476B2" w:rsidRPr="00E74261" w:rsidRDefault="001476B2" w:rsidP="00E74261">
      <w:pPr>
        <w:rPr>
          <w:rFonts w:cs="B Nazanin"/>
          <w:sz w:val="24"/>
          <w:szCs w:val="24"/>
          <w:rtl/>
        </w:rPr>
      </w:pPr>
    </w:p>
    <w:p w:rsidR="00863A78" w:rsidRDefault="00863A78" w:rsidP="00863A78">
      <w:pPr>
        <w:pStyle w:val="ListParagraph"/>
        <w:spacing w:line="360" w:lineRule="auto"/>
        <w:ind w:left="357"/>
        <w:jc w:val="both"/>
        <w:rPr>
          <w:rFonts w:cs="B Nazanin"/>
          <w:b/>
          <w:bCs/>
          <w:sz w:val="24"/>
          <w:szCs w:val="24"/>
        </w:rPr>
      </w:pPr>
      <w:r>
        <w:rPr>
          <w:rFonts w:cs="B Nazanin" w:hint="cs"/>
          <w:b/>
          <w:bCs/>
          <w:sz w:val="24"/>
          <w:szCs w:val="24"/>
          <w:rtl/>
        </w:rPr>
        <w:t>حاضرین در جلسه:</w:t>
      </w:r>
    </w:p>
    <w:p w:rsidR="00863A78" w:rsidRDefault="00863A78" w:rsidP="00863A78">
      <w:pPr>
        <w:pStyle w:val="ListParagraph"/>
        <w:spacing w:line="360" w:lineRule="auto"/>
        <w:ind w:left="357"/>
        <w:jc w:val="both"/>
        <w:rPr>
          <w:rFonts w:cs="B Nazanin"/>
          <w:b/>
          <w:bCs/>
          <w:sz w:val="24"/>
          <w:szCs w:val="24"/>
          <w:rtl/>
        </w:rPr>
      </w:pPr>
      <w:r>
        <w:rPr>
          <w:rFonts w:cs="B Nazanin" w:hint="cs"/>
          <w:b/>
          <w:bCs/>
          <w:sz w:val="24"/>
          <w:szCs w:val="24"/>
          <w:rtl/>
        </w:rPr>
        <w:t>آقایان</w:t>
      </w:r>
      <w:r>
        <w:rPr>
          <w:rFonts w:cs="B Nazanin" w:hint="cs"/>
          <w:b/>
          <w:bCs/>
          <w:sz w:val="24"/>
          <w:szCs w:val="24"/>
        </w:rPr>
        <w:t xml:space="preserve"> </w:t>
      </w:r>
      <w:r>
        <w:rPr>
          <w:rFonts w:cs="B Nazanin" w:hint="cs"/>
          <w:b/>
          <w:bCs/>
          <w:sz w:val="24"/>
          <w:szCs w:val="24"/>
          <w:rtl/>
        </w:rPr>
        <w:t>:</w:t>
      </w:r>
    </w:p>
    <w:p w:rsidR="00B121F1" w:rsidRPr="00B121F1" w:rsidRDefault="00B121F1" w:rsidP="00B121F1">
      <w:pPr>
        <w:pStyle w:val="ListParagraph"/>
        <w:spacing w:line="360" w:lineRule="auto"/>
        <w:ind w:left="357"/>
        <w:jc w:val="both"/>
        <w:rPr>
          <w:rFonts w:cs="B Nazanin"/>
          <w:sz w:val="24"/>
          <w:szCs w:val="24"/>
          <w:rtl/>
        </w:rPr>
      </w:pPr>
      <w:r>
        <w:rPr>
          <w:rFonts w:cs="B Nazanin" w:hint="cs"/>
          <w:sz w:val="24"/>
          <w:szCs w:val="24"/>
          <w:rtl/>
        </w:rPr>
        <w:t>دکتر</w:t>
      </w:r>
      <w:r w:rsidR="001476B2">
        <w:rPr>
          <w:rFonts w:cs="B Nazanin" w:hint="cs"/>
          <w:sz w:val="24"/>
          <w:szCs w:val="24"/>
          <w:rtl/>
        </w:rPr>
        <w:t xml:space="preserve"> حمیدرضا</w:t>
      </w:r>
      <w:r>
        <w:rPr>
          <w:rFonts w:cs="B Nazanin" w:hint="cs"/>
          <w:sz w:val="24"/>
          <w:szCs w:val="24"/>
          <w:rtl/>
        </w:rPr>
        <w:t xml:space="preserve"> میری</w:t>
      </w:r>
    </w:p>
    <w:p w:rsidR="00863A78" w:rsidRDefault="00863A78" w:rsidP="00863A78">
      <w:pPr>
        <w:pStyle w:val="ListParagraph"/>
        <w:spacing w:line="360" w:lineRule="auto"/>
        <w:ind w:left="357"/>
        <w:jc w:val="both"/>
        <w:rPr>
          <w:rFonts w:cs="B Nazanin"/>
          <w:sz w:val="24"/>
          <w:szCs w:val="24"/>
        </w:rPr>
      </w:pPr>
      <w:r>
        <w:rPr>
          <w:rFonts w:cs="B Nazanin" w:hint="cs"/>
          <w:sz w:val="24"/>
          <w:szCs w:val="24"/>
          <w:rtl/>
        </w:rPr>
        <w:t xml:space="preserve"> دکتر حسین رنجبر</w:t>
      </w:r>
    </w:p>
    <w:p w:rsidR="00B121F1" w:rsidRDefault="00B121F1" w:rsidP="00B121F1">
      <w:pPr>
        <w:pStyle w:val="ListParagraph"/>
        <w:spacing w:line="360" w:lineRule="auto"/>
        <w:ind w:left="357"/>
        <w:jc w:val="both"/>
        <w:rPr>
          <w:rFonts w:cs="B Nazanin"/>
          <w:sz w:val="24"/>
          <w:szCs w:val="24"/>
          <w:rtl/>
        </w:rPr>
      </w:pPr>
      <w:r>
        <w:rPr>
          <w:rFonts w:cs="B Nazanin" w:hint="cs"/>
          <w:sz w:val="24"/>
          <w:szCs w:val="24"/>
          <w:rtl/>
        </w:rPr>
        <w:t>دکتر حسن اژدری زرمهری</w:t>
      </w:r>
    </w:p>
    <w:p w:rsidR="001A0963" w:rsidRDefault="001A0963" w:rsidP="00B121F1">
      <w:pPr>
        <w:pStyle w:val="ListParagraph"/>
        <w:spacing w:line="360" w:lineRule="auto"/>
        <w:ind w:left="357"/>
        <w:jc w:val="both"/>
        <w:rPr>
          <w:rFonts w:cs="B Nazanin"/>
          <w:sz w:val="24"/>
          <w:szCs w:val="24"/>
          <w:rtl/>
        </w:rPr>
      </w:pPr>
      <w:r>
        <w:rPr>
          <w:rFonts w:cs="B Nazanin" w:hint="cs"/>
          <w:sz w:val="24"/>
          <w:szCs w:val="24"/>
          <w:rtl/>
        </w:rPr>
        <w:t>آقای</w:t>
      </w:r>
      <w:r w:rsidRPr="001A0963">
        <w:rPr>
          <w:rFonts w:cs="B Nazanin" w:hint="cs"/>
          <w:sz w:val="24"/>
          <w:szCs w:val="24"/>
          <w:rtl/>
        </w:rPr>
        <w:t xml:space="preserve"> حسن زاده</w:t>
      </w:r>
    </w:p>
    <w:p w:rsidR="001A0963" w:rsidRDefault="001A0963" w:rsidP="00B121F1">
      <w:pPr>
        <w:pStyle w:val="ListParagraph"/>
        <w:spacing w:line="360" w:lineRule="auto"/>
        <w:ind w:left="357"/>
        <w:jc w:val="both"/>
        <w:rPr>
          <w:rFonts w:cs="B Nazanin"/>
          <w:sz w:val="24"/>
          <w:szCs w:val="24"/>
          <w:rtl/>
        </w:rPr>
      </w:pPr>
      <w:r>
        <w:rPr>
          <w:rFonts w:cs="B Nazanin" w:hint="cs"/>
          <w:sz w:val="24"/>
          <w:szCs w:val="24"/>
          <w:rtl/>
        </w:rPr>
        <w:t>دکتر داوودی</w:t>
      </w:r>
    </w:p>
    <w:p w:rsidR="00863A78" w:rsidRDefault="00863A78" w:rsidP="00863A78">
      <w:pPr>
        <w:pStyle w:val="ListParagraph"/>
        <w:spacing w:line="360" w:lineRule="auto"/>
        <w:ind w:left="357"/>
        <w:jc w:val="both"/>
        <w:rPr>
          <w:rFonts w:cs="B Nazanin"/>
          <w:sz w:val="24"/>
          <w:szCs w:val="24"/>
          <w:rtl/>
        </w:rPr>
      </w:pPr>
      <w:r>
        <w:rPr>
          <w:rFonts w:cs="B Nazanin" w:hint="cs"/>
          <w:b/>
          <w:bCs/>
          <w:sz w:val="24"/>
          <w:szCs w:val="24"/>
          <w:rtl/>
        </w:rPr>
        <w:t>خانم ها</w:t>
      </w:r>
      <w:r>
        <w:rPr>
          <w:rFonts w:cs="B Nazanin" w:hint="cs"/>
          <w:b/>
          <w:bCs/>
          <w:sz w:val="24"/>
          <w:szCs w:val="24"/>
        </w:rPr>
        <w:t xml:space="preserve"> </w:t>
      </w:r>
      <w:r>
        <w:rPr>
          <w:rFonts w:cs="B Nazanin" w:hint="cs"/>
          <w:b/>
          <w:bCs/>
          <w:sz w:val="24"/>
          <w:szCs w:val="24"/>
          <w:rtl/>
        </w:rPr>
        <w:t>:</w:t>
      </w:r>
      <w:r>
        <w:rPr>
          <w:rFonts w:cs="B Nazanin" w:hint="cs"/>
          <w:sz w:val="24"/>
          <w:szCs w:val="24"/>
          <w:rtl/>
        </w:rPr>
        <w:t xml:space="preserve"> </w:t>
      </w:r>
    </w:p>
    <w:p w:rsidR="00E12B04" w:rsidRDefault="002C2905" w:rsidP="00863A78">
      <w:pPr>
        <w:pStyle w:val="ListParagraph"/>
        <w:spacing w:line="360" w:lineRule="auto"/>
        <w:ind w:left="357"/>
        <w:jc w:val="both"/>
        <w:rPr>
          <w:rFonts w:cs="B Nazanin"/>
          <w:sz w:val="24"/>
          <w:szCs w:val="24"/>
          <w:rtl/>
        </w:rPr>
      </w:pPr>
      <w:r>
        <w:rPr>
          <w:rFonts w:cs="B Nazanin" w:hint="cs"/>
          <w:sz w:val="24"/>
          <w:szCs w:val="24"/>
          <w:rtl/>
        </w:rPr>
        <w:t>خانم</w:t>
      </w:r>
      <w:r w:rsidR="00E12B04">
        <w:rPr>
          <w:rFonts w:cs="B Nazanin" w:hint="cs"/>
          <w:sz w:val="24"/>
          <w:szCs w:val="24"/>
          <w:rtl/>
        </w:rPr>
        <w:t xml:space="preserve"> عباسپور</w:t>
      </w:r>
    </w:p>
    <w:p w:rsidR="002C2905" w:rsidRDefault="002C2905" w:rsidP="00863A78">
      <w:pPr>
        <w:pStyle w:val="ListParagraph"/>
        <w:spacing w:line="360" w:lineRule="auto"/>
        <w:ind w:left="357"/>
        <w:jc w:val="both"/>
        <w:rPr>
          <w:rFonts w:cs="B Nazanin"/>
          <w:sz w:val="24"/>
          <w:szCs w:val="24"/>
          <w:rtl/>
        </w:rPr>
      </w:pPr>
      <w:r>
        <w:rPr>
          <w:rFonts w:cs="B Nazanin" w:hint="cs"/>
          <w:sz w:val="24"/>
          <w:szCs w:val="24"/>
          <w:rtl/>
        </w:rPr>
        <w:t>خانم</w:t>
      </w:r>
      <w:r w:rsidRPr="002C2905">
        <w:rPr>
          <w:rFonts w:cs="B Nazanin" w:hint="cs"/>
          <w:sz w:val="24"/>
          <w:szCs w:val="24"/>
          <w:rtl/>
        </w:rPr>
        <w:t xml:space="preserve"> فرهادی فر  </w:t>
      </w:r>
    </w:p>
    <w:p w:rsidR="00E12B04" w:rsidRPr="001A0963" w:rsidRDefault="00863A78" w:rsidP="001A0963">
      <w:pPr>
        <w:pStyle w:val="ListParagraph"/>
        <w:spacing w:line="360" w:lineRule="auto"/>
        <w:ind w:left="357"/>
        <w:rPr>
          <w:rFonts w:cs="B Nazanin"/>
          <w:sz w:val="24"/>
          <w:szCs w:val="24"/>
          <w:rtl/>
        </w:rPr>
      </w:pPr>
      <w:r>
        <w:rPr>
          <w:rFonts w:cs="B Nazanin" w:hint="cs"/>
          <w:b/>
          <w:bCs/>
          <w:sz w:val="24"/>
          <w:szCs w:val="24"/>
          <w:rtl/>
        </w:rPr>
        <w:t>غائبین جلسه:</w:t>
      </w:r>
      <w:r w:rsidR="00E12B04" w:rsidRPr="00E12B04">
        <w:rPr>
          <w:rFonts w:cs="B Nazanin" w:hint="cs"/>
          <w:sz w:val="24"/>
          <w:szCs w:val="24"/>
          <w:rtl/>
        </w:rPr>
        <w:t xml:space="preserve"> </w:t>
      </w:r>
      <w:r w:rsidR="002C2905">
        <w:rPr>
          <w:rFonts w:cs="B Nazanin" w:hint="cs"/>
          <w:sz w:val="24"/>
          <w:szCs w:val="24"/>
          <w:rtl/>
        </w:rPr>
        <w:t xml:space="preserve"> </w:t>
      </w:r>
      <w:r w:rsidR="00E12B04" w:rsidRPr="002C2905">
        <w:rPr>
          <w:rFonts w:cs="B Nazanin" w:hint="cs"/>
          <w:sz w:val="24"/>
          <w:szCs w:val="24"/>
          <w:rtl/>
        </w:rPr>
        <w:t>دکتر شیخ الطایفه،</w:t>
      </w:r>
      <w:r w:rsidR="001A0963" w:rsidRPr="001A0963">
        <w:rPr>
          <w:rFonts w:cs="B Nazanin" w:hint="cs"/>
          <w:sz w:val="24"/>
          <w:szCs w:val="24"/>
          <w:rtl/>
        </w:rPr>
        <w:t xml:space="preserve"> </w:t>
      </w:r>
      <w:r w:rsidR="001A0963">
        <w:rPr>
          <w:rFonts w:cs="B Nazanin" w:hint="cs"/>
          <w:sz w:val="24"/>
          <w:szCs w:val="24"/>
          <w:rtl/>
        </w:rPr>
        <w:t>هادی علیزاده،</w:t>
      </w:r>
      <w:r w:rsidR="001476B2" w:rsidRPr="001A0963">
        <w:rPr>
          <w:rFonts w:cs="B Nazanin" w:hint="cs"/>
          <w:b/>
          <w:bCs/>
          <w:sz w:val="24"/>
          <w:szCs w:val="24"/>
          <w:rtl/>
        </w:rPr>
        <w:t xml:space="preserve"> </w:t>
      </w:r>
      <w:r w:rsidR="00E12B04" w:rsidRPr="001A0963">
        <w:rPr>
          <w:rFonts w:cs="B Nazanin" w:hint="cs"/>
          <w:sz w:val="24"/>
          <w:szCs w:val="24"/>
          <w:rtl/>
        </w:rPr>
        <w:t xml:space="preserve">محسن کشاورز، </w:t>
      </w:r>
      <w:r w:rsidR="001A0963">
        <w:rPr>
          <w:rFonts w:cs="B Nazanin" w:hint="cs"/>
          <w:sz w:val="24"/>
          <w:szCs w:val="24"/>
          <w:rtl/>
        </w:rPr>
        <w:t>خانم تاتاری</w:t>
      </w:r>
      <w:r w:rsidR="001A0963" w:rsidRPr="001A0963">
        <w:rPr>
          <w:rFonts w:cs="B Nazanin" w:hint="cs"/>
          <w:sz w:val="24"/>
          <w:szCs w:val="24"/>
          <w:rtl/>
        </w:rPr>
        <w:t>،</w:t>
      </w:r>
      <w:r w:rsidR="001A0963">
        <w:rPr>
          <w:rFonts w:cs="B Nazanin" w:hint="cs"/>
          <w:sz w:val="24"/>
          <w:szCs w:val="24"/>
          <w:rtl/>
        </w:rPr>
        <w:t xml:space="preserve"> </w:t>
      </w:r>
      <w:r w:rsidR="001A0963" w:rsidRPr="001A0963">
        <w:rPr>
          <w:rFonts w:cs="B Nazanin" w:hint="cs"/>
          <w:sz w:val="24"/>
          <w:szCs w:val="24"/>
          <w:rtl/>
        </w:rPr>
        <w:t>خانم کبیریان</w:t>
      </w:r>
    </w:p>
    <w:p w:rsidR="00863A78" w:rsidRPr="00E12B04" w:rsidRDefault="00863A78" w:rsidP="00E12B04">
      <w:pPr>
        <w:pStyle w:val="ListParagraph"/>
        <w:spacing w:line="360" w:lineRule="auto"/>
        <w:ind w:left="357"/>
        <w:jc w:val="both"/>
        <w:rPr>
          <w:rFonts w:cs="B Nazanin"/>
          <w:sz w:val="24"/>
          <w:szCs w:val="24"/>
          <w:rtl/>
        </w:rPr>
      </w:pPr>
    </w:p>
    <w:p w:rsidR="000E07CA" w:rsidRDefault="000E07CA"/>
    <w:sectPr w:rsidR="000E0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B2C"/>
    <w:multiLevelType w:val="hybridMultilevel"/>
    <w:tmpl w:val="770A4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E5386B"/>
    <w:multiLevelType w:val="hybridMultilevel"/>
    <w:tmpl w:val="57DAAA96"/>
    <w:lvl w:ilvl="0" w:tplc="ED9046C4">
      <w:start w:val="1"/>
      <w:numFmt w:val="decimal"/>
      <w:lvlText w:val="%1-"/>
      <w:lvlJc w:val="left"/>
      <w:pPr>
        <w:ind w:left="720" w:hanging="360"/>
      </w:pPr>
      <w:rPr>
        <w:rFonts w:asciiTheme="minorHAnsi" w:cs="B Nazani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71F64"/>
    <w:multiLevelType w:val="hybridMultilevel"/>
    <w:tmpl w:val="0E3C62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13D509AC"/>
    <w:multiLevelType w:val="hybridMultilevel"/>
    <w:tmpl w:val="54C0A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D2E32"/>
    <w:multiLevelType w:val="hybridMultilevel"/>
    <w:tmpl w:val="DD5C9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F48488C"/>
    <w:multiLevelType w:val="hybridMultilevel"/>
    <w:tmpl w:val="CE8EC2FE"/>
    <w:lvl w:ilvl="0" w:tplc="AEDCBA6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3A94A19"/>
    <w:multiLevelType w:val="hybridMultilevel"/>
    <w:tmpl w:val="AE2A2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B866FF"/>
    <w:multiLevelType w:val="hybridMultilevel"/>
    <w:tmpl w:val="0FDA93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E33B8C"/>
    <w:multiLevelType w:val="hybridMultilevel"/>
    <w:tmpl w:val="57DAAA96"/>
    <w:lvl w:ilvl="0" w:tplc="ED9046C4">
      <w:start w:val="1"/>
      <w:numFmt w:val="decimal"/>
      <w:lvlText w:val="%1-"/>
      <w:lvlJc w:val="left"/>
      <w:pPr>
        <w:ind w:left="720" w:hanging="360"/>
      </w:pPr>
      <w:rPr>
        <w:rFonts w:asciiTheme="minorHAnsi" w:cs="B Nazani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D4431"/>
    <w:multiLevelType w:val="hybridMultilevel"/>
    <w:tmpl w:val="542A48A8"/>
    <w:lvl w:ilvl="0" w:tplc="DFE26C2C">
      <w:start w:val="1"/>
      <w:numFmt w:val="decimal"/>
      <w:lvlText w:val="%1."/>
      <w:lvlJc w:val="left"/>
      <w:pPr>
        <w:ind w:left="1440" w:hanging="360"/>
      </w:pPr>
      <w:rPr>
        <w:rFonts w:asciiTheme="minorHAnsi" w:eastAsiaTheme="minorHAnsi" w:hAnsiTheme="minorHAnsi" w:cs="B Nazani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A93B1B"/>
    <w:multiLevelType w:val="hybridMultilevel"/>
    <w:tmpl w:val="57DAAA96"/>
    <w:lvl w:ilvl="0" w:tplc="ED9046C4">
      <w:start w:val="1"/>
      <w:numFmt w:val="decimal"/>
      <w:lvlText w:val="%1-"/>
      <w:lvlJc w:val="left"/>
      <w:pPr>
        <w:ind w:left="720" w:hanging="360"/>
      </w:pPr>
      <w:rPr>
        <w:rFonts w:asciiTheme="minorHAnsi" w:cs="B Nazani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A95D42"/>
    <w:multiLevelType w:val="hybridMultilevel"/>
    <w:tmpl w:val="C8146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E256188"/>
    <w:multiLevelType w:val="hybridMultilevel"/>
    <w:tmpl w:val="DA9C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B5070A"/>
    <w:multiLevelType w:val="hybridMultilevel"/>
    <w:tmpl w:val="E6443C58"/>
    <w:lvl w:ilvl="0" w:tplc="72E2AB84">
      <w:start w:val="1"/>
      <w:numFmt w:val="decimal"/>
      <w:lvlText w:val="%1-"/>
      <w:lvlJc w:val="left"/>
      <w:pPr>
        <w:ind w:left="720" w:hanging="360"/>
      </w:pPr>
      <w:rPr>
        <w:rFonts w:asciiTheme="minorHAnsi" w:cs="B Nazanin"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0"/>
  </w:num>
  <w:num w:numId="5">
    <w:abstractNumId w:val="6"/>
  </w:num>
  <w:num w:numId="6">
    <w:abstractNumId w:val="13"/>
  </w:num>
  <w:num w:numId="7">
    <w:abstractNumId w:val="1"/>
  </w:num>
  <w:num w:numId="8">
    <w:abstractNumId w:val="8"/>
  </w:num>
  <w:num w:numId="9">
    <w:abstractNumId w:val="10"/>
  </w:num>
  <w:num w:numId="10">
    <w:abstractNumId w:val="12"/>
  </w:num>
  <w:num w:numId="11">
    <w:abstractNumId w:val="5"/>
  </w:num>
  <w:num w:numId="12">
    <w:abstractNumId w:val="2"/>
  </w:num>
  <w:num w:numId="13">
    <w:abstractNumId w:val="3"/>
  </w:num>
  <w:num w:numId="14">
    <w:abstractNumId w:val="7"/>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78"/>
    <w:rsid w:val="0008381F"/>
    <w:rsid w:val="000C384C"/>
    <w:rsid w:val="000E07CA"/>
    <w:rsid w:val="000F1CF4"/>
    <w:rsid w:val="00145F28"/>
    <w:rsid w:val="001476B2"/>
    <w:rsid w:val="00160494"/>
    <w:rsid w:val="0018774D"/>
    <w:rsid w:val="001A0963"/>
    <w:rsid w:val="001A1867"/>
    <w:rsid w:val="001F2D22"/>
    <w:rsid w:val="0020400B"/>
    <w:rsid w:val="00225A02"/>
    <w:rsid w:val="00242038"/>
    <w:rsid w:val="002A16FC"/>
    <w:rsid w:val="002C2905"/>
    <w:rsid w:val="002D02B6"/>
    <w:rsid w:val="002D1AD2"/>
    <w:rsid w:val="00321BBD"/>
    <w:rsid w:val="003225A0"/>
    <w:rsid w:val="00332093"/>
    <w:rsid w:val="00333E2A"/>
    <w:rsid w:val="003C18EE"/>
    <w:rsid w:val="003C1FA4"/>
    <w:rsid w:val="003E10A7"/>
    <w:rsid w:val="00410D82"/>
    <w:rsid w:val="004368A1"/>
    <w:rsid w:val="00481F38"/>
    <w:rsid w:val="00494A7C"/>
    <w:rsid w:val="00497581"/>
    <w:rsid w:val="004A47C7"/>
    <w:rsid w:val="00510A26"/>
    <w:rsid w:val="0056679C"/>
    <w:rsid w:val="006015C0"/>
    <w:rsid w:val="00691C61"/>
    <w:rsid w:val="006D0F3D"/>
    <w:rsid w:val="00714A76"/>
    <w:rsid w:val="00723F0A"/>
    <w:rsid w:val="00751BB8"/>
    <w:rsid w:val="007528AE"/>
    <w:rsid w:val="0083172C"/>
    <w:rsid w:val="0084228F"/>
    <w:rsid w:val="00854D9C"/>
    <w:rsid w:val="00863A78"/>
    <w:rsid w:val="00895537"/>
    <w:rsid w:val="009B5A3F"/>
    <w:rsid w:val="009D5272"/>
    <w:rsid w:val="00A26C51"/>
    <w:rsid w:val="00A625DA"/>
    <w:rsid w:val="00A90DE7"/>
    <w:rsid w:val="00AA6099"/>
    <w:rsid w:val="00AB1AF3"/>
    <w:rsid w:val="00AC14CC"/>
    <w:rsid w:val="00B121F1"/>
    <w:rsid w:val="00C44D83"/>
    <w:rsid w:val="00C561DA"/>
    <w:rsid w:val="00C65C57"/>
    <w:rsid w:val="00C973B6"/>
    <w:rsid w:val="00CC417A"/>
    <w:rsid w:val="00CD2546"/>
    <w:rsid w:val="00CE5FE4"/>
    <w:rsid w:val="00D05EE0"/>
    <w:rsid w:val="00D203BD"/>
    <w:rsid w:val="00D23DBB"/>
    <w:rsid w:val="00DD6618"/>
    <w:rsid w:val="00E12B04"/>
    <w:rsid w:val="00E74261"/>
    <w:rsid w:val="00EE2F58"/>
    <w:rsid w:val="00F438D8"/>
    <w:rsid w:val="00F67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78"/>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A78"/>
    <w:pPr>
      <w:ind w:left="720"/>
      <w:contextualSpacing/>
    </w:pPr>
  </w:style>
  <w:style w:type="paragraph" w:styleId="BalloonText">
    <w:name w:val="Balloon Text"/>
    <w:basedOn w:val="Normal"/>
    <w:link w:val="BalloonTextChar"/>
    <w:uiPriority w:val="99"/>
    <w:semiHidden/>
    <w:unhideWhenUsed/>
    <w:rsid w:val="00333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E2A"/>
    <w:rPr>
      <w:rFonts w:ascii="Tahoma" w:hAnsi="Tahoma" w:cs="Tahoma"/>
      <w:sz w:val="16"/>
      <w:szCs w:val="16"/>
      <w:lang w:bidi="fa-IR"/>
    </w:rPr>
  </w:style>
  <w:style w:type="paragraph" w:styleId="Title">
    <w:name w:val="Title"/>
    <w:basedOn w:val="Normal"/>
    <w:next w:val="Normal"/>
    <w:link w:val="TitleChar"/>
    <w:uiPriority w:val="10"/>
    <w:qFormat/>
    <w:rsid w:val="00321BBD"/>
    <w:pPr>
      <w:bidi w:val="0"/>
      <w:spacing w:after="0" w:line="240" w:lineRule="auto"/>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321BBD"/>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78"/>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A78"/>
    <w:pPr>
      <w:ind w:left="720"/>
      <w:contextualSpacing/>
    </w:pPr>
  </w:style>
  <w:style w:type="paragraph" w:styleId="BalloonText">
    <w:name w:val="Balloon Text"/>
    <w:basedOn w:val="Normal"/>
    <w:link w:val="BalloonTextChar"/>
    <w:uiPriority w:val="99"/>
    <w:semiHidden/>
    <w:unhideWhenUsed/>
    <w:rsid w:val="00333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E2A"/>
    <w:rPr>
      <w:rFonts w:ascii="Tahoma" w:hAnsi="Tahoma" w:cs="Tahoma"/>
      <w:sz w:val="16"/>
      <w:szCs w:val="16"/>
      <w:lang w:bidi="fa-IR"/>
    </w:rPr>
  </w:style>
  <w:style w:type="paragraph" w:styleId="Title">
    <w:name w:val="Title"/>
    <w:basedOn w:val="Normal"/>
    <w:next w:val="Normal"/>
    <w:link w:val="TitleChar"/>
    <w:uiPriority w:val="10"/>
    <w:qFormat/>
    <w:rsid w:val="00321BBD"/>
    <w:pPr>
      <w:bidi w:val="0"/>
      <w:spacing w:after="0" w:line="240" w:lineRule="auto"/>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321BB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13616">
      <w:bodyDiv w:val="1"/>
      <w:marLeft w:val="0"/>
      <w:marRight w:val="0"/>
      <w:marTop w:val="0"/>
      <w:marBottom w:val="0"/>
      <w:divBdr>
        <w:top w:val="none" w:sz="0" w:space="0" w:color="auto"/>
        <w:left w:val="none" w:sz="0" w:space="0" w:color="auto"/>
        <w:bottom w:val="none" w:sz="0" w:space="0" w:color="auto"/>
        <w:right w:val="none" w:sz="0" w:space="0" w:color="auto"/>
      </w:divBdr>
    </w:div>
    <w:div w:id="64274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Ali Pouryousef</cp:lastModifiedBy>
  <cp:revision>11</cp:revision>
  <cp:lastPrinted>2016-06-20T03:47:00Z</cp:lastPrinted>
  <dcterms:created xsi:type="dcterms:W3CDTF">2016-10-15T09:35:00Z</dcterms:created>
  <dcterms:modified xsi:type="dcterms:W3CDTF">2016-10-17T05:06:00Z</dcterms:modified>
</cp:coreProperties>
</file>